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1876425</wp:posOffset>
                      </wp:positionH>
                      <wp:positionV relativeFrom="paragraph">
                        <wp:posOffset>161925</wp:posOffset>
                      </wp:positionV>
                      <wp:extent cx="257175" cy="238125"/>
                      <wp:effectExtent b="0" l="0" r="0" t="0"/>
                      <wp:wrapNone/>
                      <wp:docPr id="2" name=""/>
                      <a:graphic>
                        <a:graphicData uri="http://schemas.microsoft.com/office/word/2010/wordprocessingShape">
                          <wps:wsp>
                            <wps:cNvSpPr/>
                            <wps:cNvPr id="3" name="Shape 3"/>
                            <wps:spPr>
                              <a:xfrm>
                                <a:off x="5138442" y="3634527"/>
                                <a:ext cx="415117" cy="290946"/>
                              </a:xfrm>
                              <a:prstGeom prst="rect">
                                <a:avLst/>
                              </a:prstGeom>
                              <a:solidFill>
                                <a:srgbClr val="FFFFFF"/>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1876425</wp:posOffset>
                      </wp:positionH>
                      <wp:positionV relativeFrom="paragraph">
                        <wp:posOffset>161925</wp:posOffset>
                      </wp:positionV>
                      <wp:extent cx="257175" cy="238125"/>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5717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5010092</wp:posOffset>
                      </wp:positionH>
                      <wp:positionV relativeFrom="paragraph">
                        <wp:posOffset>164177</wp:posOffset>
                      </wp:positionV>
                      <wp:extent cx="257175" cy="194830"/>
                      <wp:effectExtent b="0" l="0" r="0" t="0"/>
                      <wp:wrapNone/>
                      <wp:docPr id="1" name=""/>
                      <a:graphic>
                        <a:graphicData uri="http://schemas.microsoft.com/office/word/2010/wordprocessingShape">
                          <wps:wsp>
                            <wps:cNvSpPr/>
                            <wps:cNvPr id="2" name="Shape 2"/>
                            <wps:spPr>
                              <a:xfrm flipH="1">
                                <a:off x="5200527" y="3670463"/>
                                <a:ext cx="290946" cy="219075"/>
                              </a:xfrm>
                              <a:prstGeom prst="rect">
                                <a:avLst/>
                              </a:prstGeom>
                              <a:solidFill>
                                <a:srgbClr val="FFFFFF"/>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5010092</wp:posOffset>
                      </wp:positionH>
                      <wp:positionV relativeFrom="paragraph">
                        <wp:posOffset>164177</wp:posOffset>
                      </wp:positionV>
                      <wp:extent cx="257175" cy="19483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57175" cy="194830"/>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rPr>
            </w:pPr>
            <w:r w:rsidDel="00000000" w:rsidR="00000000" w:rsidRPr="00000000">
              <w:rPr>
                <w:rFonts w:ascii="Arial" w:cs="Arial" w:eastAsia="Arial" w:hAnsi="Arial"/>
                <w:color w:val="000000"/>
                <w:rtl w:val="0"/>
              </w:rPr>
              <w:t xml:space="preserve">Cuota Número   </w:t>
            </w:r>
            <w:r w:rsidDel="00000000" w:rsidR="00000000" w:rsidRPr="00000000">
              <w:rPr>
                <w:rFonts w:ascii="Arial" w:cs="Arial" w:eastAsia="Arial" w:hAnsi="Arial"/>
                <w:rtl w:val="0"/>
              </w:rPr>
              <w:t xml:space="preserve">6</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Contrato No. 4162.010.26.1.0761-2026</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Nombre completo del contratista: JHONSON JENSSY JIMENEZ MURILLO</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Documento de identificación: 1.130.596.774</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color w:val="000000"/>
                <w:highlight w:val="white"/>
                <w:rtl w:val="0"/>
              </w:rPr>
              <w:t xml:space="preserve">Prestación de servicios profesionales en la </w:t>
            </w:r>
            <w:r w:rsidDel="00000000" w:rsidR="00000000" w:rsidRPr="00000000">
              <w:rPr>
                <w:rFonts w:ascii="Arial" w:cs="Arial" w:eastAsia="Arial" w:hAnsi="Arial"/>
                <w:highlight w:val="white"/>
                <w:rtl w:val="0"/>
              </w:rPr>
              <w:t xml:space="preserve">secretaría</w:t>
            </w:r>
            <w:r w:rsidDel="00000000" w:rsidR="00000000" w:rsidRPr="00000000">
              <w:rPr>
                <w:rFonts w:ascii="Arial" w:cs="Arial" w:eastAsia="Arial" w:hAnsi="Arial"/>
                <w:color w:val="000000"/>
                <w:highlight w:val="white"/>
                <w:rtl w:val="0"/>
              </w:rPr>
              <w:t xml:space="preserve">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 15/Ene/2026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rPr>
            </w:pPr>
            <w:r w:rsidDel="00000000" w:rsidR="00000000" w:rsidRPr="00000000">
              <w:rPr>
                <w:rFonts w:ascii="Arial" w:cs="Arial" w:eastAsia="Arial" w:hAnsi="Arial"/>
                <w:rtl w:val="0"/>
              </w:rPr>
              <w:t xml:space="preserve">Modificación(es) al contrato: </w:t>
            </w:r>
            <w:r w:rsidDel="00000000" w:rsidR="00000000" w:rsidRPr="00000000">
              <w:rPr>
                <w:rFonts w:ascii="Arial" w:cs="Arial" w:eastAsia="Arial" w:hAnsi="Arial"/>
                <w:color w:val="000000"/>
                <w:rtl w:val="0"/>
              </w:rPr>
              <w:t xml:space="preserve">PRIMERO: PRORROGAR el Contrato de Prestación de Servicios No. 4162.010.26.1.0761-2026, suscrito con el señor JHONSON JENSSY JIMENEZ MURILLO hasta el día 30 de junio de 2026. SEGUNDO: ADICIONAR el Contrato de Prestación de Servicios No. 4162.010.26.1.0761-2026 en la suma de ONCE MILLONES TRESCIENTOS </w:t>
            </w:r>
            <w:r w:rsidDel="00000000" w:rsidR="00000000" w:rsidRPr="00000000">
              <w:rPr>
                <w:rFonts w:ascii="Arial" w:cs="Arial" w:eastAsia="Arial" w:hAnsi="Arial"/>
                <w:rtl w:val="0"/>
              </w:rPr>
              <w:t xml:space="preserve">VEINTISÉIS</w:t>
            </w:r>
            <w:r w:rsidDel="00000000" w:rsidR="00000000" w:rsidRPr="00000000">
              <w:rPr>
                <w:rFonts w:ascii="Arial" w:cs="Arial" w:eastAsia="Arial" w:hAnsi="Arial"/>
                <w:color w:val="000000"/>
                <w:rtl w:val="0"/>
              </w:rPr>
              <w:t xml:space="preserve"> MIL PESOS M/CTE ($11.326.000.) TERCERO: El valor del contrato incluida la adición es de </w:t>
            </w:r>
            <w:r w:rsidDel="00000000" w:rsidR="00000000" w:rsidRPr="00000000">
              <w:rPr>
                <w:rFonts w:ascii="Arial" w:cs="Arial" w:eastAsia="Arial" w:hAnsi="Arial"/>
                <w:rtl w:val="0"/>
              </w:rPr>
              <w:t xml:space="preserve">TREINTA</w:t>
            </w:r>
            <w:r w:rsidDel="00000000" w:rsidR="00000000" w:rsidRPr="00000000">
              <w:rPr>
                <w:rFonts w:ascii="Arial" w:cs="Arial" w:eastAsia="Arial" w:hAnsi="Arial"/>
                <w:color w:val="000000"/>
                <w:rtl w:val="0"/>
              </w:rPr>
              <w:t xml:space="preserve"> Y TRES MILLONES NOVECIENTOS SETENTA Y OCHO MIL PESOS M/CTE ($33.978.000.) El Distrito de Santiago de Cali pagará el valor de la adición en DOS (2) cuotas, por valor de </w:t>
            </w:r>
            <w:r w:rsidDel="00000000" w:rsidR="00000000" w:rsidRPr="00000000">
              <w:rPr>
                <w:rFonts w:ascii="Arial" w:cs="Arial" w:eastAsia="Arial" w:hAnsi="Arial"/>
                <w:rtl w:val="0"/>
              </w:rPr>
              <w:t xml:space="preserve">CINCO MILLONES SEISCIENTOS SESENTA Y TRES</w:t>
            </w:r>
            <w:r w:rsidDel="00000000" w:rsidR="00000000" w:rsidRPr="00000000">
              <w:rPr>
                <w:rFonts w:ascii="Arial" w:cs="Arial" w:eastAsia="Arial" w:hAnsi="Arial"/>
                <w:color w:val="000000"/>
                <w:rtl w:val="0"/>
              </w:rPr>
              <w:t xml:space="preserve"> MIL PESOS M/CTE ($</w:t>
            </w:r>
            <w:r w:rsidDel="00000000" w:rsidR="00000000" w:rsidRPr="00000000">
              <w:rPr>
                <w:rFonts w:ascii="Arial" w:cs="Arial" w:eastAsia="Arial" w:hAnsi="Arial"/>
                <w:rtl w:val="0"/>
              </w:rPr>
              <w:t xml:space="preserve">5.663.000</w:t>
            </w:r>
            <w:r w:rsidDel="00000000" w:rsidR="00000000" w:rsidRPr="00000000">
              <w:rPr>
                <w:rFonts w:ascii="Arial" w:cs="Arial" w:eastAsia="Arial" w:hAnsi="Arial"/>
                <w:color w:val="000000"/>
                <w:rtl w:val="0"/>
              </w:rPr>
              <w:t xml:space="preserve">.)</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Valor inicial del contrato: Es hasta por la suma de VEINTIDOS MILLONES SEISCIENTOS CINCUENTA Y DOS MIL PESOS M/CTE ($22.652.000)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rtl w:val="0"/>
              </w:rPr>
              <w:t xml:space="preserve">Adición: </w:t>
            </w:r>
            <w:r w:rsidDel="00000000" w:rsidR="00000000" w:rsidRPr="00000000">
              <w:rPr>
                <w:rFonts w:ascii="Arial" w:cs="Arial" w:eastAsia="Arial" w:hAnsi="Arial"/>
                <w:color w:val="000000"/>
                <w:rtl w:val="0"/>
              </w:rPr>
              <w:t xml:space="preserve">Por la suma de ONCE MILLONES TRESCIENTOS </w:t>
            </w:r>
            <w:r w:rsidDel="00000000" w:rsidR="00000000" w:rsidRPr="00000000">
              <w:rPr>
                <w:rFonts w:ascii="Arial" w:cs="Arial" w:eastAsia="Arial" w:hAnsi="Arial"/>
                <w:rtl w:val="0"/>
              </w:rPr>
              <w:t xml:space="preserve">VEINTISÉIS</w:t>
            </w:r>
            <w:r w:rsidDel="00000000" w:rsidR="00000000" w:rsidRPr="00000000">
              <w:rPr>
                <w:rFonts w:ascii="Arial" w:cs="Arial" w:eastAsia="Arial" w:hAnsi="Arial"/>
                <w:color w:val="000000"/>
                <w:rtl w:val="0"/>
              </w:rPr>
              <w:t xml:space="preserve">  MIL PESOS M/CTE ($.11.326.000.)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rtl w:val="0"/>
              </w:rPr>
              <w:t xml:space="preserve">Prórroga: Hasta el 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235"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33.978.000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235"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jc w:val="center"/>
                    <w:rPr>
                      <w:rFonts w:ascii="Arial" w:cs="Arial" w:eastAsia="Arial" w:hAnsi="Arial"/>
                    </w:rPr>
                  </w:pPr>
                  <w:r w:rsidDel="00000000" w:rsidR="00000000" w:rsidRPr="00000000">
                    <w:rPr>
                      <w:rFonts w:ascii="Arial" w:cs="Arial" w:eastAsia="Arial" w:hAnsi="Arial"/>
                      <w:rtl w:val="0"/>
                    </w:rPr>
                    <w:t xml:space="preserve">$5.663.000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235"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jc w:val="center"/>
                    <w:rPr>
                      <w:rFonts w:ascii="Arial" w:cs="Arial" w:eastAsia="Arial" w:hAnsi="Arial"/>
                    </w:rPr>
                  </w:pPr>
                  <w:r w:rsidDel="00000000" w:rsidR="00000000" w:rsidRPr="00000000">
                    <w:rPr>
                      <w:rFonts w:ascii="Arial" w:cs="Arial" w:eastAsia="Arial" w:hAnsi="Arial"/>
                      <w:rtl w:val="0"/>
                    </w:rPr>
                    <w:t xml:space="preserve">$ 28.315.000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235"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$ 0</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r w:rsidDel="00000000" w:rsidR="00000000" w:rsidRPr="00000000">
              <w:rPr>
                <w:rtl w:val="0"/>
              </w:rPr>
              <w:t xml:space="preserve"> </w:t>
            </w: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1082133955</w:t>
            </w:r>
          </w:p>
          <w:p w:rsidR="00000000" w:rsidDel="00000000" w:rsidP="00000000" w:rsidRDefault="00000000" w:rsidRPr="00000000" w14:paraId="00000074">
            <w:pPr>
              <w:tabs>
                <w:tab w:val="left" w:leader="none" w:pos="2579"/>
              </w:tabs>
              <w:rPr>
                <w:rFonts w:ascii="Arial" w:cs="Arial" w:eastAsia="Arial" w:hAnsi="Arial"/>
              </w:rPr>
            </w:pPr>
            <w:r w:rsidDel="00000000" w:rsidR="00000000" w:rsidRPr="00000000">
              <w:rPr>
                <w:rFonts w:ascii="Arial" w:cs="Arial" w:eastAsia="Arial" w:hAnsi="Arial"/>
                <w:rtl w:val="0"/>
              </w:rPr>
              <w:t xml:space="preserve">No. PIN, Autorización, Referencia, Pago: 8823892864</w:t>
            </w:r>
          </w:p>
          <w:p w:rsidR="00000000" w:rsidDel="00000000" w:rsidP="00000000" w:rsidRDefault="00000000" w:rsidRPr="00000000" w14:paraId="00000075">
            <w:pPr>
              <w:tabs>
                <w:tab w:val="left" w:leader="none" w:pos="2579"/>
              </w:tabs>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6">
            <w:pPr>
              <w:tabs>
                <w:tab w:val="left" w:leader="none" w:pos="2579"/>
              </w:tabs>
              <w:rPr>
                <w:rFonts w:ascii="Arial" w:cs="Arial" w:eastAsia="Arial" w:hAnsi="Arial"/>
              </w:rPr>
            </w:pPr>
            <w:r w:rsidDel="00000000" w:rsidR="00000000" w:rsidRPr="00000000">
              <w:rPr>
                <w:rFonts w:ascii="Arial" w:cs="Arial" w:eastAsia="Arial" w:hAnsi="Arial"/>
                <w:rtl w:val="0"/>
              </w:rPr>
              <w:t xml:space="preserve">Fecha de Pago: 13/06/2026</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Periodo de pago de la seguridad social: MAYO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La contratista acreditó el pago de los aportes</w:t>
            </w:r>
          </w:p>
          <w:p w:rsidR="00000000" w:rsidDel="00000000" w:rsidP="00000000" w:rsidRDefault="00000000" w:rsidRPr="00000000" w14:paraId="0000007A">
            <w:pPr>
              <w:jc w:val="both"/>
              <w:rPr>
                <w:rFonts w:ascii="Arial" w:cs="Arial" w:eastAsia="Arial" w:hAnsi="Arial"/>
              </w:rPr>
            </w:pPr>
            <w:r w:rsidDel="00000000" w:rsidR="00000000" w:rsidRPr="00000000">
              <w:rPr>
                <w:rFonts w:ascii="Arial" w:cs="Arial" w:eastAsia="Arial" w:hAnsi="Arial"/>
                <w:rtl w:val="0"/>
              </w:rPr>
              <w:t xml:space="preserve">a seguridad social integral del mes de mayo de 2026 (o el mes legalmente exigible a la</w:t>
            </w:r>
          </w:p>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terminación del contrato), de conformidad con el Decreto 1273 de 2018. Queda pendiente la</w:t>
            </w:r>
          </w:p>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acreditación de los aportes del mes de junio de 2026, los cuales deberán ser remitidos al</w:t>
            </w:r>
          </w:p>
          <w:p w:rsidR="00000000" w:rsidDel="00000000" w:rsidP="00000000" w:rsidRDefault="00000000" w:rsidRPr="00000000" w14:paraId="0000007D">
            <w:pPr>
              <w:jc w:val="both"/>
              <w:rPr>
                <w:rFonts w:ascii="Arial" w:cs="Arial" w:eastAsia="Arial" w:hAnsi="Arial"/>
              </w:rPr>
            </w:pPr>
            <w:r w:rsidDel="00000000" w:rsidR="00000000" w:rsidRPr="00000000">
              <w:rPr>
                <w:rFonts w:ascii="Arial" w:cs="Arial" w:eastAsia="Arial" w:hAnsi="Arial"/>
                <w:rtl w:val="0"/>
              </w:rPr>
              <w:t xml:space="preserve">Supervisor dentro de los cinco (5) días hábiles siguientes al vencimiento del plazo de</w:t>
            </w:r>
          </w:p>
          <w:p w:rsidR="00000000" w:rsidDel="00000000" w:rsidP="00000000" w:rsidRDefault="00000000" w:rsidRPr="00000000" w14:paraId="0000007E">
            <w:pPr>
              <w:jc w:val="both"/>
              <w:rPr>
                <w:rFonts w:ascii="Arial" w:cs="Arial" w:eastAsia="Arial" w:hAnsi="Arial"/>
              </w:rPr>
            </w:pPr>
            <w:r w:rsidDel="00000000" w:rsidR="00000000" w:rsidRPr="00000000">
              <w:rPr>
                <w:rFonts w:ascii="Arial" w:cs="Arial" w:eastAsia="Arial" w:hAnsi="Arial"/>
                <w:rtl w:val="0"/>
              </w:rPr>
              <w:t xml:space="preserve">autoliquidación, en cumplimiento del artículo 50 de la Ley 789 de 2002 y el Decreto 1990 de</w:t>
            </w:r>
          </w:p>
          <w:p w:rsidR="00000000" w:rsidDel="00000000" w:rsidP="00000000" w:rsidRDefault="00000000" w:rsidRPr="00000000" w14:paraId="0000007F">
            <w:pPr>
              <w:jc w:val="both"/>
              <w:rPr>
                <w:rFonts w:ascii="Arial" w:cs="Arial" w:eastAsia="Arial" w:hAnsi="Arial"/>
              </w:rPr>
            </w:pPr>
            <w:r w:rsidDel="00000000" w:rsidR="00000000" w:rsidRPr="00000000">
              <w:rPr>
                <w:rFonts w:ascii="Arial" w:cs="Arial" w:eastAsia="Arial" w:hAnsi="Arial"/>
                <w:rtl w:val="0"/>
              </w:rPr>
              <w:t xml:space="preserve">2016. En caso de un eventual incumplimiento, el Supervisor deberá reportar la situación a la</w:t>
            </w:r>
          </w:p>
          <w:p w:rsidR="00000000" w:rsidDel="00000000" w:rsidP="00000000" w:rsidRDefault="00000000" w:rsidRPr="00000000" w14:paraId="00000080">
            <w:pPr>
              <w:jc w:val="both"/>
              <w:rPr>
                <w:rFonts w:ascii="Arial" w:cs="Arial" w:eastAsia="Arial" w:hAnsi="Arial"/>
              </w:rPr>
            </w:pPr>
            <w:r w:rsidDel="00000000" w:rsidR="00000000" w:rsidRPr="00000000">
              <w:rPr>
                <w:rFonts w:ascii="Arial" w:cs="Arial" w:eastAsia="Arial" w:hAnsi="Arial"/>
                <w:rtl w:val="0"/>
              </w:rPr>
              <w:t xml:space="preserve">Unidad Administrativa Especial de Gestión Pensional y Contribuciones Parafiscales de la</w:t>
            </w:r>
          </w:p>
          <w:p w:rsidR="00000000" w:rsidDel="00000000" w:rsidP="00000000" w:rsidRDefault="00000000" w:rsidRPr="00000000" w14:paraId="00000081">
            <w:pPr>
              <w:jc w:val="both"/>
              <w:rPr>
                <w:rFonts w:ascii="Arial" w:cs="Arial" w:eastAsia="Arial" w:hAnsi="Arial"/>
              </w:rPr>
            </w:pPr>
            <w:r w:rsidDel="00000000" w:rsidR="00000000" w:rsidRPr="00000000">
              <w:rPr>
                <w:rFonts w:ascii="Arial" w:cs="Arial" w:eastAsia="Arial" w:hAnsi="Arial"/>
                <w:rtl w:val="0"/>
              </w:rPr>
              <w:t xml:space="preserve">Protección Social (UGPP), con el fin de que esta entidad adelante las acciones de fiscalización y cobro a que haya lugar.</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4">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4162.010.26.1.0761-2026 </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Gestionar y organizar el desarrollo de las acciones para atención del programa a través de la estructuración e implementación de estrategias y proyecciones del programa, en coherencia con el Plan Operativo Anual de Inversiones (POAI) y el Plan de Desarrollo, complementado con acciones que fortalezcan la planeación y ejecución de las actividades propias del programa.</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El contratista propuso una estrategia de organización del plan de trabajo estructurada por procesos (P01), la cual se proyecta para el mes de junio con el propósito de alcanzar la meta establecida por el programa Carreras y Caminata. A través de la oferta institucional del programa Actívamente, se brinda cobertura a los beneficiarios adultos mayores de las 22 comunas y los 15 corregimientos del municipio de Santiago de Cali, fortaleciendo su participación en actividades orientadas al bienestar, la actividad física y la integración comunitaria </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Diseñar los informes parciales y finales, recopilando y procesando la información producto de la gestión y ejecución del proyecto, garantizando el cumplimiento de los indicadores establecidos y la adecuada sistematización de la información generada.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0">
            <w:pPr>
              <w:numPr>
                <w:ilvl w:val="0"/>
                <w:numId w:val="7"/>
              </w:numPr>
              <w:ind w:left="720" w:hanging="360"/>
              <w:jc w:val="both"/>
              <w:rPr>
                <w:rFonts w:ascii="Arial" w:cs="Arial" w:eastAsia="Arial" w:hAnsi="Arial"/>
              </w:rPr>
            </w:pPr>
            <w:r w:rsidDel="00000000" w:rsidR="00000000" w:rsidRPr="00000000">
              <w:rPr>
                <w:rFonts w:ascii="Arial" w:cs="Arial" w:eastAsia="Arial" w:hAnsi="Arial"/>
                <w:rtl w:val="0"/>
              </w:rPr>
              <w:t xml:space="preserve">El contratista no fue requerido para dicha actividad para este periodo..</w:t>
            </w:r>
            <w:r w:rsidDel="00000000" w:rsidR="00000000" w:rsidRPr="00000000">
              <w:rPr>
                <w:rtl w:val="0"/>
              </w:rPr>
            </w:r>
          </w:p>
          <w:p w:rsidR="00000000" w:rsidDel="00000000" w:rsidP="00000000" w:rsidRDefault="00000000" w:rsidRPr="00000000" w14:paraId="00000091">
            <w:pPr>
              <w:tabs>
                <w:tab w:val="left" w:leader="none" w:pos="933"/>
              </w:tabs>
              <w:ind w:left="0" w:firstLine="0"/>
              <w:jc w:val="both"/>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Planificar actividades de carácter misional que permitan la articulación con entidades públicas y privadas, tendientes a enriquecer la ejecución del programa, fortaleciendo los procesos de coordinación interinstitucional.</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participó </w:t>
            </w:r>
            <w:r w:rsidDel="00000000" w:rsidR="00000000" w:rsidRPr="00000000">
              <w:rPr>
                <w:rFonts w:ascii="Arial" w:cs="Arial" w:eastAsia="Arial" w:hAnsi="Arial"/>
                <w:rtl w:val="0"/>
              </w:rPr>
              <w:t xml:space="preserve">en un seguimiento a contratistas que no han presentado cuenta de cobro, socializar requerimiento de apoyo de coordinadores generales de  los  programas  sobre  la  presentación  de  la seguridad social de junio 2026 e informar la obligatoriedad de la tarjeta de entrenador deportivo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Atender las inquietudes y/o requerimientos que presente el Distrito de Santiago de Cali, a través del supervisor del contrato, los diferentes entes de control y la comunidad, relacionados con el desarrollo y seguimiento del programa.</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8">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u w:val="none"/>
              </w:rPr>
            </w:pPr>
            <w:r w:rsidDel="00000000" w:rsidR="00000000" w:rsidRPr="00000000">
              <w:rPr>
                <w:rFonts w:ascii="Arial" w:cs="Arial" w:eastAsia="Arial" w:hAnsi="Arial"/>
                <w:rtl w:val="0"/>
              </w:rPr>
              <w:t xml:space="preserve">La contratista realizó la revisión y seguimiento de la parrilla de programación del programa Carreras y Caminatas, identificando y socializando los diferentes puntos de impacto e intervención establecidos para el desarrollo de las actividades. Esta labor permitió fortalecer la planificación, coordinación y cobertura de las acciones programadas, contribuyendo al cumplimiento de los objetivos y metas institucionales mediante una adecuada difusión de la oferta del programa en los diferentes sectores de la ciudad.</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Verificar el cumplimiento de las actividades asociadas al desarrollo del sistema de gestión de calidad, el sistema de gestión ambiental y el sistema de gestión de seguridad y salud en el trabajo.</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C">
            <w:pPr>
              <w:numPr>
                <w:ilvl w:val="0"/>
                <w:numId w:val="2"/>
              </w:numPr>
              <w:ind w:left="720" w:hanging="360"/>
              <w:jc w:val="both"/>
              <w:rPr>
                <w:rFonts w:ascii="Arial" w:cs="Arial" w:eastAsia="Arial" w:hAnsi="Arial"/>
              </w:rPr>
            </w:pPr>
            <w:r w:rsidDel="00000000" w:rsidR="00000000" w:rsidRPr="00000000">
              <w:rPr>
                <w:rFonts w:ascii="Arial" w:cs="Arial" w:eastAsia="Arial" w:hAnsi="Arial"/>
                <w:rtl w:val="0"/>
              </w:rPr>
              <w:t xml:space="preserve">El contratista no fue requerido para dicha actividad para este periodo.</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w:t>
            </w:r>
            <w:r w:rsidDel="00000000" w:rsidR="00000000" w:rsidRPr="00000000">
              <w:rPr>
                <w:rFonts w:ascii="Arial" w:cs="Arial" w:eastAsia="Arial" w:hAnsi="Arial"/>
                <w:rtl w:val="0"/>
              </w:rPr>
              <w:t xml:space="preserve">demás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relacionadas con el desarrollo del objeto contractual.</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w:t>
            </w:r>
            <w:r w:rsidDel="00000000" w:rsidR="00000000" w:rsidRPr="00000000">
              <w:rPr>
                <w:rFonts w:ascii="Arial" w:cs="Arial" w:eastAsia="Arial" w:hAnsi="Arial"/>
                <w:rtl w:val="0"/>
              </w:rPr>
              <w:t xml:space="preserve">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ontratista </w:t>
            </w:r>
            <w:r w:rsidDel="00000000" w:rsidR="00000000" w:rsidRPr="00000000">
              <w:rPr>
                <w:rFonts w:ascii="Arial" w:cs="Arial" w:eastAsia="Arial" w:hAnsi="Arial"/>
                <w:rtl w:val="0"/>
              </w:rPr>
              <w:t xml:space="preserve">asistió a la mesa de trabajo del equipo primario para dar indicaciones del medio a maraton de new balance para dar el cumplimiento al objeto contractual.</w:t>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w:t>
            </w:r>
            <w:r w:rsidDel="00000000" w:rsidR="00000000" w:rsidRPr="00000000">
              <w:rPr>
                <w:rFonts w:ascii="Arial" w:cs="Arial" w:eastAsia="Arial" w:hAnsi="Arial"/>
                <w:rtl w:val="0"/>
              </w:rPr>
              <w:t xml:space="preserve">VERIFICACIÓN</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color w:val="1155cc"/>
                  <w:u w:val="single"/>
                  <w:rtl w:val="0"/>
                </w:rPr>
                <w:t xml:space="preserve">https://drive.google.com/drive/folders/1qgUUxpsZw1I8kzaV1eFmoLo1SUGIHsja?usp=drive_link</w:t>
              </w:r>
            </w:hyperlink>
            <w:r w:rsidDel="00000000" w:rsidR="00000000" w:rsidRPr="00000000">
              <w:rPr>
                <w:rFonts w:ascii="Arial" w:cs="Arial" w:eastAsia="Arial" w:hAnsi="Arial"/>
                <w:color w:val="1155cc"/>
                <w:u w:val="single"/>
                <w:rtl w:val="0"/>
              </w:rPr>
              <w:t xml:space="preserve"> </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rPr>
            </w:pPr>
            <w:r w:rsidDel="00000000" w:rsidR="00000000" w:rsidRPr="00000000">
              <w:rPr>
                <w:rFonts w:ascii="Arial" w:cs="Arial" w:eastAsia="Arial" w:hAnsi="Arial"/>
                <w:color w:val="000000"/>
                <w:rtl w:val="0"/>
              </w:rPr>
              <w:t xml:space="preserve">Recibo a Satisfacción de Servicios:  </w:t>
            </w:r>
            <w:r w:rsidDel="00000000" w:rsidR="00000000" w:rsidRPr="00000000">
              <w:rPr>
                <w:rFonts w:ascii="Arial" w:cs="Arial" w:eastAsia="Arial" w:hAnsi="Arial"/>
                <w:rtl w:val="0"/>
              </w:rPr>
              <w:t xml:space="preserve">Con la firma del presente informe se deja constancia</w:t>
            </w:r>
          </w:p>
          <w:p w:rsidR="00000000" w:rsidDel="00000000" w:rsidP="00000000" w:rsidRDefault="00000000" w:rsidRPr="00000000" w14:paraId="000000AA">
            <w:pPr>
              <w:widowControl w:val="0"/>
              <w:spacing w:line="271" w:lineRule="auto"/>
              <w:ind w:left="72" w:right="184" w:firstLine="0"/>
              <w:jc w:val="both"/>
              <w:rPr>
                <w:rFonts w:ascii="Arial" w:cs="Arial" w:eastAsia="Arial" w:hAnsi="Arial"/>
              </w:rPr>
            </w:pPr>
            <w:r w:rsidDel="00000000" w:rsidR="00000000" w:rsidRPr="00000000">
              <w:rPr>
                <w:rFonts w:ascii="Arial" w:cs="Arial" w:eastAsia="Arial" w:hAnsi="Arial"/>
                <w:rtl w:val="0"/>
              </w:rPr>
              <w:t xml:space="preserve">del recibo a satisfacción por parte de la ALCALDÍA DE SANTIAGO DE CALI -</w:t>
            </w:r>
          </w:p>
          <w:p w:rsidR="00000000" w:rsidDel="00000000" w:rsidP="00000000" w:rsidRDefault="00000000" w:rsidRPr="00000000" w14:paraId="000000AB">
            <w:pPr>
              <w:widowControl w:val="0"/>
              <w:spacing w:line="271" w:lineRule="auto"/>
              <w:ind w:left="72" w:right="184" w:firstLine="0"/>
              <w:jc w:val="both"/>
              <w:rPr>
                <w:rFonts w:ascii="Arial" w:cs="Arial" w:eastAsia="Arial" w:hAnsi="Arial"/>
              </w:rPr>
            </w:pPr>
            <w:r w:rsidDel="00000000" w:rsidR="00000000" w:rsidRPr="00000000">
              <w:rPr>
                <w:rFonts w:ascii="Arial" w:cs="Arial" w:eastAsia="Arial" w:hAnsi="Arial"/>
                <w:rtl w:val="0"/>
              </w:rPr>
              <w:t xml:space="preserve">SECRETARÍA DE DEPORTE Y LA RECREACIÓN, de los servicios prestados pactados</w:t>
            </w:r>
          </w:p>
          <w:p w:rsidR="00000000" w:rsidDel="00000000" w:rsidP="00000000" w:rsidRDefault="00000000" w:rsidRPr="00000000" w14:paraId="000000AC">
            <w:pPr>
              <w:widowControl w:val="0"/>
              <w:spacing w:line="271" w:lineRule="auto"/>
              <w:ind w:left="72" w:right="184" w:firstLine="0"/>
              <w:jc w:val="both"/>
              <w:rPr>
                <w:rFonts w:ascii="Arial" w:cs="Arial" w:eastAsia="Arial" w:hAnsi="Arial"/>
              </w:rPr>
            </w:pPr>
            <w:r w:rsidDel="00000000" w:rsidR="00000000" w:rsidRPr="00000000">
              <w:rPr>
                <w:rFonts w:ascii="Arial" w:cs="Arial" w:eastAsia="Arial" w:hAnsi="Arial"/>
                <w:rtl w:val="0"/>
              </w:rPr>
              <w:t xml:space="preserve">en el contrato No. 4162.010.26.1.0761-2026</w:t>
            </w:r>
          </w:p>
          <w:p w:rsidR="00000000" w:rsidDel="00000000" w:rsidP="00000000" w:rsidRDefault="00000000" w:rsidRPr="00000000" w14:paraId="000000AD">
            <w:pPr>
              <w:widowControl w:val="0"/>
              <w:spacing w:line="271" w:lineRule="auto"/>
              <w:ind w:left="72" w:right="184" w:firstLine="0"/>
              <w:jc w:val="both"/>
              <w:rPr>
                <w:rFonts w:ascii="Arial" w:cs="Arial" w:eastAsia="Arial" w:hAnsi="Arial"/>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w:t>
            </w:r>
            <w:r w:rsidDel="00000000" w:rsidR="00000000" w:rsidRPr="00000000">
              <w:rPr>
                <w:rFonts w:ascii="Arial" w:cs="Arial" w:eastAsia="Arial" w:hAnsi="Arial"/>
                <w:rtl w:val="0"/>
              </w:rPr>
              <w:t xml:space="preserve">La contratista a la fecha del presente informe no posee a su cargo elementos devolutivos de propiedad de la ALCALDÍA DE SANTIAGO DE CALI -SECRETARÍA DE DEPORTE Y LA RECREACIÓN,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Observaciones al informe técnico: </w:t>
            </w:r>
            <w:r w:rsidDel="00000000" w:rsidR="00000000" w:rsidRPr="00000000">
              <w:rPr>
                <w:rFonts w:ascii="Arial" w:cs="Arial" w:eastAsia="Arial" w:hAnsi="Arial"/>
                <w:rtl w:val="0"/>
              </w:rPr>
              <w:t xml:space="preserve">Se hace entrega del informe de gestión de este contrato y</w:t>
            </w:r>
          </w:p>
          <w:p w:rsidR="00000000" w:rsidDel="00000000" w:rsidP="00000000" w:rsidRDefault="00000000" w:rsidRPr="00000000" w14:paraId="000000B4">
            <w:pPr>
              <w:jc w:val="both"/>
              <w:rPr>
                <w:rFonts w:ascii="Arial" w:cs="Arial" w:eastAsia="Arial" w:hAnsi="Arial"/>
              </w:rPr>
            </w:pPr>
            <w:r w:rsidDel="00000000" w:rsidR="00000000" w:rsidRPr="00000000">
              <w:rPr>
                <w:rFonts w:ascii="Arial" w:cs="Arial" w:eastAsia="Arial" w:hAnsi="Arial"/>
                <w:rtl w:val="0"/>
              </w:rPr>
              <w:t xml:space="preserve">del Back up.</w:t>
            </w:r>
          </w:p>
          <w:p w:rsidR="00000000" w:rsidDel="00000000" w:rsidP="00000000" w:rsidRDefault="00000000" w:rsidRPr="00000000" w14:paraId="000000B5">
            <w:pPr>
              <w:jc w:val="both"/>
              <w:rPr>
                <w:rFonts w:ascii="Arial" w:cs="Arial" w:eastAsia="Arial" w:hAnsi="Arial"/>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w:t>
            </w:r>
            <w:r w:rsidDel="00000000" w:rsidR="00000000" w:rsidRPr="00000000">
              <w:rPr>
                <w:rFonts w:ascii="Arial" w:cs="Arial" w:eastAsia="Arial" w:hAnsi="Arial"/>
                <w:rtl w:val="0"/>
              </w:rPr>
              <w:t xml:space="preserve">reportan</w:t>
            </w:r>
            <w:r w:rsidDel="00000000" w:rsidR="00000000" w:rsidRPr="00000000">
              <w:rPr>
                <w:rFonts w:ascii="Arial" w:cs="Arial" w:eastAsia="Arial" w:hAnsi="Arial"/>
                <w:color w:val="000000"/>
                <w:rtl w:val="0"/>
              </w:rPr>
              <w:t xml:space="preserve"> recomendaciones para el presente período.</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jc w:val="both"/>
              <w:rPr>
                <w:rFonts w:ascii="Arial" w:cs="Arial" w:eastAsia="Arial" w:hAnsi="Arial"/>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C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C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p>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 2</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jun</w:t>
            </w:r>
            <w:r w:rsidDel="00000000" w:rsidR="00000000" w:rsidRPr="00000000">
              <w:rPr>
                <w:rFonts w:ascii="Arial" w:cs="Arial" w:eastAsia="Arial" w:hAnsi="Arial"/>
                <w:color w:val="000000"/>
                <w:rtl w:val="0"/>
              </w:rPr>
              <w:t xml:space="preserve">/2026</w:t>
            </w:r>
          </w:p>
        </w:tc>
      </w:tr>
    </w:tbl>
    <w:p w:rsidR="00000000" w:rsidDel="00000000" w:rsidP="00000000" w:rsidRDefault="00000000" w:rsidRPr="00000000" w14:paraId="000000D4">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5">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qgUUxpsZw1I8kzaV1eFmoLo1SUGIHsja?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2rKnImCOirWhLb7AzjI/9bNqnw==">CgMxLjA4AHIhMXVvVUJZaXVUbENKd1J3ZnExWEZDMFpLZ3lMS0hFSkJh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